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6E" w:rsidRPr="00335F28" w:rsidRDefault="007F096E" w:rsidP="007F09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096E" w:rsidRPr="00335F28" w:rsidRDefault="007F096E" w:rsidP="007F09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F096E" w:rsidRDefault="007F096E" w:rsidP="007F096E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bookmarkStart w:id="0" w:name="_GoBack"/>
      <w:bookmarkEnd w:id="0"/>
    </w:p>
    <w:p w:rsidR="007F096E" w:rsidRPr="00FE4551" w:rsidRDefault="007F096E" w:rsidP="007F096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A12776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ԵՋԷԿ-ՀՄԱԾՁԲ-19/68</w:t>
      </w:r>
    </w:p>
    <w:p w:rsidR="007F096E" w:rsidRPr="00E872EF" w:rsidRDefault="007F096E" w:rsidP="007F096E">
      <w:pPr>
        <w:rPr>
          <w:lang w:val="af-ZA"/>
        </w:rPr>
      </w:pPr>
    </w:p>
    <w:p w:rsidR="007F096E" w:rsidRPr="00C252A4" w:rsidRDefault="007F096E" w:rsidP="007F096E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252A4">
        <w:rPr>
          <w:rFonts w:ascii="GHEA Grapalat" w:hAnsi="GHEA Grapalat" w:cs="Sylfaen"/>
          <w:sz w:val="20"/>
          <w:szCs w:val="20"/>
          <w:lang w:val="af-ZA"/>
        </w:rPr>
        <w:t>«Երևանի Ջերմաէլեկտրակենտրոն» ՓԲԸ-</w:t>
      </w:r>
      <w:r w:rsidRPr="00C252A4">
        <w:rPr>
          <w:rFonts w:ascii="GHEA Grapalat" w:hAnsi="GHEA Grapalat" w:cs="Sylfaen"/>
          <w:sz w:val="20"/>
          <w:szCs w:val="20"/>
          <w:lang w:val="hy-AM"/>
        </w:rPr>
        <w:t>ն</w:t>
      </w:r>
      <w:r w:rsidRPr="00C252A4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 </w:t>
      </w:r>
      <w:proofErr w:type="spellStart"/>
      <w:r w:rsidRPr="00C252A4">
        <w:rPr>
          <w:rFonts w:ascii="GHEA Grapalat" w:hAnsi="GHEA Grapalat" w:cs="Sylfaen"/>
          <w:sz w:val="20"/>
          <w:szCs w:val="20"/>
          <w:lang w:val="ru-RU"/>
        </w:rPr>
        <w:t>բեռնափոխադրման</w:t>
      </w:r>
      <w:proofErr w:type="spellEnd"/>
      <w:r w:rsidRPr="00C252A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C252A4">
        <w:rPr>
          <w:rFonts w:ascii="GHEA Grapalat" w:hAnsi="GHEA Grapalat" w:cs="Sylfaen"/>
          <w:sz w:val="20"/>
          <w:szCs w:val="20"/>
          <w:lang w:val="ru-RU"/>
        </w:rPr>
        <w:t>ծառայությունների</w:t>
      </w:r>
      <w:proofErr w:type="spellEnd"/>
      <w:r w:rsidRPr="00C252A4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</w:t>
      </w:r>
      <w:r w:rsidRPr="00C252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ԵՋԷԿ-ՀՄԱԾՁԲ-19/68</w:t>
      </w:r>
      <w:r w:rsidRPr="00C252A4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ընթացակարգը չկայացած հայտարարելու մասին տեղեկատվությունը`</w:t>
      </w:r>
    </w:p>
    <w:p w:rsidR="007F096E" w:rsidRPr="00C252A4" w:rsidRDefault="007F096E" w:rsidP="007F096E">
      <w:pPr>
        <w:jc w:val="both"/>
        <w:rPr>
          <w:rFonts w:ascii="GHEA Grapalat" w:hAnsi="GHEA Grapalat" w:cs="Sylfaen"/>
          <w:sz w:val="20"/>
          <w:szCs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48"/>
        <w:gridCol w:w="2713"/>
        <w:gridCol w:w="2434"/>
        <w:gridCol w:w="2258"/>
      </w:tblGrid>
      <w:tr w:rsidR="007F096E" w:rsidRPr="00C252A4" w:rsidTr="008E49A4">
        <w:trPr>
          <w:trHeight w:val="3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Չափաբաժնի համար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առարկայի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նկարագրություն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ընթացակարգի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անվանումները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>`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այդպիսիք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լինելու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դեպքում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է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հայտարարվել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համաձայն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>`”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Գնումների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”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օրենքի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37-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րդ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հոդվածի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1-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ին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</w:t>
            </w:r>
          </w:p>
          <w:p w:rsidR="007F096E" w:rsidRPr="00C252A4" w:rsidRDefault="007F096E" w:rsidP="008E49A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C252A4">
              <w:rPr>
                <w:rFonts w:ascii="GHEA Grapalat" w:hAnsi="GHEA Grapalat" w:cs="Sylfaen"/>
                <w:sz w:val="20"/>
                <w:szCs w:val="20"/>
                <w:lang w:val="af-ZA"/>
              </w:rPr>
              <w:t>ընդգծել</w:t>
            </w:r>
            <w:r w:rsidRPr="00C252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</w:t>
            </w:r>
            <w:r w:rsidRPr="00C252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sz w:val="20"/>
                <w:szCs w:val="20"/>
                <w:lang w:val="af-ZA"/>
              </w:rPr>
              <w:t>տողը</w:t>
            </w:r>
            <w:r w:rsidRPr="00C252A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հայտարարելու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հիմնավորման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վերաբերյալ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C252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C252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տեղեկատվություն</w:t>
            </w:r>
          </w:p>
        </w:tc>
      </w:tr>
      <w:tr w:rsidR="007F096E" w:rsidRPr="00C252A4" w:rsidTr="008E49A4">
        <w:trPr>
          <w:trHeight w:val="376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7F096E" w:rsidRPr="00C252A4" w:rsidRDefault="007F096E" w:rsidP="008E49A4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Կաթսայի համար փափուկ կոմպենսատորի  կապիտալ նորոգումային կոմպլեկտի և ներդիրի բեռնափոխադրման ծառայություն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F096E" w:rsidRPr="007F096E" w:rsidRDefault="007F096E" w:rsidP="008E49A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«Յունիտրանս» ՍՊԸ</w:t>
            </w:r>
            <w:r w:rsidRPr="007F09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7F096E" w:rsidRPr="00C252A4" w:rsidRDefault="007F096E" w:rsidP="008E49A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«Գլոբալ Լոջիսթիքս» ՍՊԸ</w:t>
            </w:r>
          </w:p>
          <w:p w:rsidR="007F096E" w:rsidRPr="007F096E" w:rsidRDefault="007F096E" w:rsidP="008E49A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«Յումակս» ՍՊԸ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  <w:t xml:space="preserve">1-ին կետի </w:t>
            </w:r>
          </w:p>
          <w:p w:rsidR="007F096E" w:rsidRPr="00C252A4" w:rsidRDefault="007F096E" w:rsidP="008E49A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>2-րդ կետի</w:t>
            </w:r>
          </w:p>
          <w:p w:rsidR="007F096E" w:rsidRPr="00C252A4" w:rsidRDefault="007F096E" w:rsidP="008E49A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3-րդ կետի</w:t>
            </w:r>
          </w:p>
          <w:p w:rsidR="007F096E" w:rsidRPr="00C252A4" w:rsidRDefault="007F096E" w:rsidP="008E49A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252A4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F096E" w:rsidRPr="00C252A4" w:rsidRDefault="007F096E" w:rsidP="008E49A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հայտերից</w:t>
            </w:r>
            <w:proofErr w:type="spellEnd"/>
            <w:r w:rsidRPr="00C252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ոչ</w:t>
            </w:r>
            <w:proofErr w:type="spellEnd"/>
            <w:r w:rsidRPr="00C252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մեկը</w:t>
            </w:r>
            <w:proofErr w:type="spellEnd"/>
            <w:r w:rsidRPr="00C252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չի</w:t>
            </w:r>
            <w:proofErr w:type="spellEnd"/>
            <w:r w:rsidRPr="00C252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համապատասխանում</w:t>
            </w:r>
            <w:proofErr w:type="spellEnd"/>
            <w:r w:rsidRPr="00C252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հրավերի</w:t>
            </w:r>
            <w:proofErr w:type="spellEnd"/>
            <w:r w:rsidRPr="00C252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252A4">
              <w:rPr>
                <w:rFonts w:ascii="GHEA Grapalat" w:hAnsi="GHEA Grapalat" w:cs="Sylfaen"/>
                <w:sz w:val="20"/>
                <w:szCs w:val="20"/>
                <w:lang w:val="ru-RU"/>
              </w:rPr>
              <w:t>պայմաններին</w:t>
            </w:r>
            <w:proofErr w:type="spellEnd"/>
          </w:p>
        </w:tc>
      </w:tr>
    </w:tbl>
    <w:p w:rsidR="007F096E" w:rsidRPr="00C252A4" w:rsidRDefault="007F096E" w:rsidP="007F096E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7F096E" w:rsidRPr="00C252A4" w:rsidRDefault="007F096E" w:rsidP="007F096E">
      <w:pPr>
        <w:ind w:firstLine="709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C252A4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հետ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եք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C252A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ԵՋԷԿ-ՀՄԱԾՁԲ-19/68</w:t>
      </w:r>
      <w:r w:rsidRPr="00C252A4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ծածկագրով գնումների համակարգող</w:t>
      </w:r>
      <w:r w:rsidRPr="00C252A4">
        <w:rPr>
          <w:rFonts w:ascii="GHEA Grapalat" w:hAnsi="GHEA Grapalat" w:cs="Sylfaen"/>
          <w:sz w:val="20"/>
          <w:szCs w:val="20"/>
          <w:lang w:val="hy-AM"/>
        </w:rPr>
        <w:t xml:space="preserve"> Տիրան Լաճիկյանին</w:t>
      </w:r>
      <w:r w:rsidRPr="00C252A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F096E" w:rsidRPr="00C252A4" w:rsidRDefault="007F096E" w:rsidP="007F096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7F096E" w:rsidRPr="00C252A4" w:rsidRDefault="007F096E" w:rsidP="007F096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C252A4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/>
          <w:sz w:val="20"/>
          <w:szCs w:val="20"/>
          <w:lang w:val="hy-AM"/>
        </w:rPr>
        <w:t>010</w:t>
      </w:r>
      <w:r w:rsidRPr="00C252A4">
        <w:rPr>
          <w:rFonts w:cs="Calibri"/>
          <w:sz w:val="20"/>
          <w:szCs w:val="20"/>
          <w:lang w:val="hy-AM"/>
        </w:rPr>
        <w:t> </w:t>
      </w:r>
      <w:r w:rsidRPr="00C252A4">
        <w:rPr>
          <w:rFonts w:ascii="GHEA Grapalat" w:hAnsi="GHEA Grapalat"/>
          <w:sz w:val="20"/>
          <w:szCs w:val="20"/>
          <w:lang w:val="af-ZA"/>
        </w:rPr>
        <w:t>262-269</w:t>
      </w:r>
      <w:r w:rsidRPr="00C252A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F096E" w:rsidRPr="00C252A4" w:rsidRDefault="007F096E" w:rsidP="007F096E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C252A4">
        <w:rPr>
          <w:rFonts w:ascii="GHEA Grapalat" w:hAnsi="GHEA Grapalat" w:cs="Sylfaen"/>
          <w:sz w:val="20"/>
          <w:szCs w:val="20"/>
          <w:lang w:val="af-ZA"/>
        </w:rPr>
        <w:t>Էլեկտր</w:t>
      </w:r>
      <w:r w:rsidRPr="00C252A4">
        <w:rPr>
          <w:rFonts w:ascii="GHEA Grapalat" w:hAnsi="GHEA Grapalat" w:cs="Sylfaen"/>
          <w:sz w:val="20"/>
          <w:szCs w:val="20"/>
          <w:lang w:val="hy-AM"/>
        </w:rPr>
        <w:t>ո</w:t>
      </w:r>
      <w:r w:rsidRPr="00C252A4">
        <w:rPr>
          <w:rFonts w:ascii="GHEA Grapalat" w:hAnsi="GHEA Grapalat" w:cs="Sylfaen"/>
          <w:sz w:val="20"/>
          <w:szCs w:val="20"/>
          <w:lang w:val="af-ZA"/>
        </w:rPr>
        <w:t>նային փոստ՝</w:t>
      </w:r>
      <w:r w:rsidRPr="00C252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2A4">
        <w:rPr>
          <w:rFonts w:ascii="GHEA Grapalat" w:hAnsi="GHEA Grapalat" w:cs="Sylfaen"/>
          <w:sz w:val="20"/>
          <w:szCs w:val="20"/>
          <w:lang w:val="af-ZA"/>
        </w:rPr>
        <w:t>lach.gnumner@gmail.com</w:t>
      </w:r>
      <w:r w:rsidRPr="00C252A4">
        <w:rPr>
          <w:rFonts w:ascii="GHEA Grapalat" w:hAnsi="GHEA Grapalat" w:cs="Arial Armenian"/>
          <w:sz w:val="20"/>
          <w:szCs w:val="20"/>
          <w:lang w:val="af-ZA"/>
        </w:rPr>
        <w:t xml:space="preserve"> ։ </w:t>
      </w:r>
      <w:r w:rsidRPr="00C252A4">
        <w:rPr>
          <w:rFonts w:ascii="GHEA Grapalat" w:hAnsi="GHEA Grapalat" w:cs="Arial Armenian"/>
          <w:sz w:val="20"/>
          <w:szCs w:val="20"/>
          <w:lang w:val="af-ZA"/>
        </w:rPr>
        <w:tab/>
      </w:r>
    </w:p>
    <w:p w:rsidR="007F096E" w:rsidRPr="00C252A4" w:rsidRDefault="007F096E" w:rsidP="007F096E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C252A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 «Երևանի Ջերմաէլեկտրակենտրոն» ՓԲԸ։</w:t>
      </w:r>
    </w:p>
    <w:p w:rsidR="0087591B" w:rsidRDefault="0087591B"/>
    <w:sectPr w:rsidR="0087591B" w:rsidSect="00F32850">
      <w:pgSz w:w="11907" w:h="16839" w:code="9"/>
      <w:pgMar w:top="709" w:right="900" w:bottom="1134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6E"/>
    <w:rsid w:val="007F096E"/>
    <w:rsid w:val="0087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32C8D-03B0-4B7B-804A-1B89F4BF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96E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7F096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F096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7F096E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F096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2019-05-06T14:14:00Z</dcterms:created>
  <dcterms:modified xsi:type="dcterms:W3CDTF">2019-05-06T14:15:00Z</dcterms:modified>
</cp:coreProperties>
</file>